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Форма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b/>
          <w:sz w:val="28"/>
          <w:szCs w:val="28"/>
          <w:lang w:eastAsia="en-US"/>
        </w:rPr>
      </w:pPr>
      <w:proofErr w:type="gramStart"/>
      <w:r w:rsidRPr="007F09FA">
        <w:rPr>
          <w:rFonts w:cs="Times New Roman"/>
          <w:b/>
          <w:sz w:val="28"/>
          <w:szCs w:val="28"/>
          <w:lang w:eastAsia="en-US"/>
        </w:rPr>
        <w:t>уведомления</w:t>
      </w:r>
      <w:proofErr w:type="gramEnd"/>
      <w:r w:rsidRPr="007F09FA">
        <w:rPr>
          <w:rFonts w:cs="Times New Roman"/>
          <w:b/>
          <w:sz w:val="28"/>
          <w:szCs w:val="28"/>
          <w:lang w:eastAsia="en-US"/>
        </w:rPr>
        <w:t xml:space="preserve"> о проведении публичных консультаций</w:t>
      </w:r>
    </w:p>
    <w:p w:rsidR="007F09FA" w:rsidRPr="007F09FA" w:rsidRDefault="007F09FA" w:rsidP="007F09FA">
      <w:pPr>
        <w:suppressAutoHyphens w:val="0"/>
        <w:jc w:val="center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 xml:space="preserve">Настоящим Управление </w:t>
      </w:r>
      <w:r w:rsidR="00727741">
        <w:rPr>
          <w:rFonts w:cs="Times New Roman"/>
          <w:sz w:val="28"/>
          <w:szCs w:val="28"/>
          <w:lang w:eastAsia="en-US"/>
        </w:rPr>
        <w:t xml:space="preserve">сопровождения </w:t>
      </w:r>
      <w:r w:rsidRPr="007F09FA">
        <w:rPr>
          <w:rFonts w:cs="Times New Roman"/>
          <w:sz w:val="28"/>
          <w:szCs w:val="28"/>
          <w:lang w:eastAsia="en-US"/>
        </w:rPr>
        <w:t xml:space="preserve">инвестиционных проектов АМС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г.Владикавказа</w:t>
      </w:r>
      <w:proofErr w:type="spellEnd"/>
      <w:r w:rsidRPr="007F09FA">
        <w:rPr>
          <w:rFonts w:cs="Times New Roman"/>
          <w:sz w:val="28"/>
          <w:szCs w:val="28"/>
          <w:lang w:eastAsia="en-US"/>
        </w:rPr>
        <w:t xml:space="preserve"> извещает о начале обсуждения нового правового регулирования и сборе предложений заинтересованных лиц.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cs="Times New Roman"/>
          <w:bCs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Название документа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Pr="007F09FA">
        <w:rPr>
          <w:rFonts w:cs="Times New Roman"/>
          <w:bCs/>
          <w:sz w:val="28"/>
          <w:szCs w:val="28"/>
          <w:shd w:val="clear" w:color="auto" w:fill="FAFAFA"/>
        </w:rPr>
        <w:t xml:space="preserve">проект </w:t>
      </w:r>
      <w:r w:rsidR="00727741">
        <w:rPr>
          <w:rFonts w:cs="Times New Roman"/>
          <w:bCs/>
          <w:sz w:val="28"/>
          <w:szCs w:val="28"/>
          <w:shd w:val="clear" w:color="auto" w:fill="FAFAFA"/>
        </w:rPr>
        <w:t xml:space="preserve">Решения Собрания представителей </w:t>
      </w:r>
      <w:proofErr w:type="spellStart"/>
      <w:proofErr w:type="gramStart"/>
      <w:r w:rsidR="00727741">
        <w:rPr>
          <w:rFonts w:cs="Times New Roman"/>
          <w:bCs/>
          <w:sz w:val="28"/>
          <w:szCs w:val="28"/>
          <w:shd w:val="clear" w:color="auto" w:fill="FAFAFA"/>
        </w:rPr>
        <w:t>г.Владикавказа</w:t>
      </w:r>
      <w:proofErr w:type="spellEnd"/>
      <w:r w:rsidR="00727741"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Pr="007F09FA"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="006524CF" w:rsidRPr="006524CF">
        <w:rPr>
          <w:rFonts w:cs="Times New Roman"/>
          <w:bCs/>
          <w:sz w:val="28"/>
          <w:szCs w:val="28"/>
          <w:shd w:val="clear" w:color="auto" w:fill="FAFAFA"/>
        </w:rPr>
        <w:t>«</w:t>
      </w:r>
      <w:proofErr w:type="gramEnd"/>
      <w:r w:rsidR="005E71D6" w:rsidRPr="005E71D6">
        <w:rPr>
          <w:rFonts w:cs="Times New Roman"/>
          <w:bCs/>
          <w:sz w:val="28"/>
          <w:szCs w:val="28"/>
          <w:shd w:val="clear" w:color="auto" w:fill="FAFAFA"/>
        </w:rPr>
        <w:t>Об утверждении Правил установления и оценки применения, содержащихся в муниципальных нормативных правовых актах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(надзора), привлечения к административной ответственности</w:t>
      </w:r>
      <w:r w:rsidR="00727741">
        <w:rPr>
          <w:rFonts w:cs="Times New Roman"/>
          <w:bCs/>
          <w:sz w:val="28"/>
          <w:szCs w:val="28"/>
          <w:shd w:val="clear" w:color="auto" w:fill="FAFAFA"/>
        </w:rPr>
        <w:t>»;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Cs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Предложения принимаются в установленном порядке по адресу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proofErr w:type="spellStart"/>
      <w:r w:rsidRPr="007F09FA">
        <w:rPr>
          <w:rFonts w:cs="Times New Roman"/>
          <w:sz w:val="28"/>
          <w:szCs w:val="28"/>
          <w:lang w:eastAsia="en-US"/>
        </w:rPr>
        <w:t>г</w:t>
      </w:r>
      <w:r w:rsidR="00727741">
        <w:rPr>
          <w:rFonts w:cs="Times New Roman"/>
          <w:sz w:val="28"/>
          <w:szCs w:val="28"/>
          <w:lang w:eastAsia="en-US"/>
        </w:rPr>
        <w:t>.Владикавказ</w:t>
      </w:r>
      <w:proofErr w:type="spellEnd"/>
      <w:r w:rsidR="00727741">
        <w:rPr>
          <w:rFonts w:cs="Times New Roman"/>
          <w:sz w:val="28"/>
          <w:szCs w:val="28"/>
          <w:lang w:eastAsia="en-US"/>
        </w:rPr>
        <w:t xml:space="preserve">, </w:t>
      </w:r>
      <w:proofErr w:type="spellStart"/>
      <w:r w:rsidR="00727741">
        <w:rPr>
          <w:rFonts w:cs="Times New Roman"/>
          <w:sz w:val="28"/>
          <w:szCs w:val="28"/>
          <w:lang w:eastAsia="en-US"/>
        </w:rPr>
        <w:t>пл.Штыба</w:t>
      </w:r>
      <w:proofErr w:type="spellEnd"/>
      <w:r w:rsidR="00727741">
        <w:rPr>
          <w:rFonts w:cs="Times New Roman"/>
          <w:sz w:val="28"/>
          <w:szCs w:val="28"/>
          <w:lang w:eastAsia="en-US"/>
        </w:rPr>
        <w:t>, 2, каб.304</w:t>
      </w:r>
      <w:r w:rsidRPr="007F09FA">
        <w:rPr>
          <w:rFonts w:cs="Times New Roman"/>
          <w:sz w:val="28"/>
          <w:szCs w:val="28"/>
          <w:lang w:eastAsia="en-US"/>
        </w:rPr>
        <w:t xml:space="preserve">, а также по адресу электронной почты: </w:t>
      </w:r>
      <w:hyperlink r:id="rId5" w:history="1"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economy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vlad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@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mail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7F09FA">
          <w:rPr>
            <w:rFonts w:cs="Times New Roman"/>
            <w:color w:val="0000FF"/>
            <w:sz w:val="28"/>
            <w:szCs w:val="28"/>
            <w:u w:val="single"/>
            <w:lang w:val="en-US" w:eastAsia="en-US"/>
          </w:rPr>
          <w:t>ru</w:t>
        </w:r>
      </w:hyperlink>
      <w:r w:rsidRPr="007F09FA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Сроки приема предложений</w:t>
      </w:r>
      <w:r w:rsidRPr="007F09FA">
        <w:rPr>
          <w:rFonts w:cs="Times New Roman"/>
          <w:sz w:val="28"/>
          <w:szCs w:val="28"/>
          <w:lang w:eastAsia="en-US"/>
        </w:rPr>
        <w:t xml:space="preserve">: </w:t>
      </w:r>
      <w:r w:rsidR="002E7D25" w:rsidRPr="002E7D25">
        <w:rPr>
          <w:rFonts w:cs="Times New Roman"/>
          <w:sz w:val="28"/>
          <w:szCs w:val="28"/>
          <w:lang w:val="en-US" w:eastAsia="en-US"/>
        </w:rPr>
        <w:t>c</w:t>
      </w:r>
      <w:r w:rsidR="00B70477">
        <w:rPr>
          <w:rFonts w:cs="Times New Roman"/>
          <w:sz w:val="28"/>
          <w:szCs w:val="28"/>
          <w:lang w:eastAsia="en-US"/>
        </w:rPr>
        <w:t xml:space="preserve"> </w:t>
      </w:r>
      <w:r w:rsidR="00727741">
        <w:rPr>
          <w:rFonts w:cs="Times New Roman"/>
          <w:sz w:val="28"/>
          <w:szCs w:val="28"/>
          <w:lang w:eastAsia="en-US"/>
        </w:rPr>
        <w:t>09.12.2021</w:t>
      </w:r>
      <w:r w:rsidR="00B70477">
        <w:rPr>
          <w:rFonts w:cs="Times New Roman"/>
          <w:sz w:val="28"/>
          <w:szCs w:val="28"/>
          <w:lang w:eastAsia="en-US"/>
        </w:rPr>
        <w:t xml:space="preserve"> по </w:t>
      </w:r>
      <w:r w:rsidR="00727741">
        <w:rPr>
          <w:rFonts w:cs="Times New Roman"/>
          <w:sz w:val="28"/>
          <w:szCs w:val="28"/>
          <w:lang w:eastAsia="en-US"/>
        </w:rPr>
        <w:t>29.12.</w:t>
      </w:r>
      <w:r w:rsidR="002E7D25" w:rsidRPr="002E7D25">
        <w:rPr>
          <w:rFonts w:cs="Times New Roman"/>
          <w:sz w:val="28"/>
          <w:szCs w:val="28"/>
          <w:lang w:eastAsia="en-US"/>
        </w:rPr>
        <w:t>202</w:t>
      </w:r>
      <w:r w:rsidR="00727741">
        <w:rPr>
          <w:rFonts w:cs="Times New Roman"/>
          <w:sz w:val="28"/>
          <w:szCs w:val="28"/>
          <w:lang w:eastAsia="en-US"/>
        </w:rPr>
        <w:t>1</w:t>
      </w:r>
      <w:r w:rsidR="002E7D25" w:rsidRPr="002E7D25">
        <w:rPr>
          <w:rFonts w:cs="Times New Roman"/>
          <w:sz w:val="28"/>
          <w:szCs w:val="28"/>
          <w:lang w:eastAsia="en-US"/>
        </w:rPr>
        <w:t>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b/>
          <w:sz w:val="28"/>
          <w:szCs w:val="28"/>
          <w:lang w:eastAsia="en-US"/>
        </w:rPr>
        <w:t>Место размещения уведомления о проведении публичных консультаций в сети Интернет</w:t>
      </w:r>
      <w:r w:rsidRPr="007F09FA">
        <w:rPr>
          <w:rFonts w:cs="Times New Roman"/>
          <w:sz w:val="28"/>
          <w:szCs w:val="28"/>
          <w:lang w:eastAsia="en-US"/>
        </w:rPr>
        <w:t>:</w:t>
      </w:r>
      <w:r w:rsidRPr="007F09FA">
        <w:rPr>
          <w:rFonts w:cs="Times New Roman"/>
          <w:sz w:val="28"/>
          <w:szCs w:val="28"/>
          <w:lang w:eastAsia="ru-RU"/>
        </w:rPr>
        <w:t xml:space="preserve"> </w:t>
      </w:r>
      <w:r w:rsidR="002E7D25" w:rsidRPr="002E7D25">
        <w:rPr>
          <w:rFonts w:cs="Times New Roman"/>
          <w:sz w:val="28"/>
          <w:szCs w:val="28"/>
          <w:lang w:eastAsia="ru-RU"/>
        </w:rPr>
        <w:t>http://vladikavkaz-osetia.ru/ams/informatsiya-o-provedenii-orv-proekta-postanovleniya/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Действующие нормативные правовые акты, поручения, другие решения, из которых вытекает необходимость разработки (анализа) правового регулирования в данной области:</w:t>
      </w:r>
    </w:p>
    <w:p w:rsidR="007F09FA" w:rsidRPr="007F09FA" w:rsidRDefault="005E71D6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  <w:r>
        <w:rPr>
          <w:rFonts w:eastAsia="Arial" w:cs="Times New Roman"/>
          <w:color w:val="000000"/>
          <w:sz w:val="28"/>
          <w:szCs w:val="28"/>
          <w:lang w:eastAsia="ru-RU"/>
        </w:rPr>
        <w:t>Часть</w:t>
      </w:r>
      <w:r w:rsidRPr="005E71D6">
        <w:rPr>
          <w:rFonts w:eastAsia="Arial" w:cs="Times New Roman"/>
          <w:color w:val="000000"/>
          <w:sz w:val="28"/>
          <w:szCs w:val="28"/>
          <w:lang w:eastAsia="ru-RU"/>
        </w:rPr>
        <w:t xml:space="preserve"> 5 статьи 2 Федерального закона от 31.07.2020 №247-ФЗ «Об обязательных треб</w:t>
      </w:r>
      <w:r>
        <w:rPr>
          <w:rFonts w:eastAsia="Arial" w:cs="Times New Roman"/>
          <w:color w:val="000000"/>
          <w:sz w:val="28"/>
          <w:szCs w:val="28"/>
          <w:lang w:eastAsia="ru-RU"/>
        </w:rPr>
        <w:t>ованиях в Российской Федерации»</w:t>
      </w:r>
    </w:p>
    <w:p w:rsidR="005E71D6" w:rsidRDefault="005E71D6" w:rsidP="002E7D25">
      <w:pPr>
        <w:suppressAutoHyphens w:val="0"/>
        <w:ind w:firstLine="708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708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b/>
          <w:sz w:val="28"/>
          <w:szCs w:val="28"/>
          <w:lang w:eastAsia="en-US"/>
        </w:rPr>
        <w:t>Планируемый срок вступления в силу предлагаемого регулирования:</w:t>
      </w:r>
      <w:r w:rsidRPr="007F09FA">
        <w:rPr>
          <w:rFonts w:cs="Times New Roman"/>
          <w:sz w:val="28"/>
          <w:szCs w:val="28"/>
          <w:lang w:eastAsia="en-US"/>
        </w:rPr>
        <w:t xml:space="preserve">  </w:t>
      </w:r>
      <w:r w:rsidR="00727741">
        <w:rPr>
          <w:rFonts w:cs="Times New Roman"/>
          <w:sz w:val="28"/>
          <w:szCs w:val="28"/>
          <w:lang w:eastAsia="en-US"/>
        </w:rPr>
        <w:t>01.02.2022</w:t>
      </w:r>
    </w:p>
    <w:p w:rsidR="002E7D25" w:rsidRDefault="002E7D25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</w:p>
    <w:p w:rsidR="007F09FA" w:rsidRPr="007F09FA" w:rsidRDefault="007F09FA" w:rsidP="002E7D25">
      <w:pPr>
        <w:suppressAutoHyphens w:val="0"/>
        <w:ind w:firstLine="360"/>
        <w:jc w:val="both"/>
        <w:rPr>
          <w:rFonts w:cs="Times New Roman"/>
          <w:sz w:val="28"/>
          <w:szCs w:val="28"/>
          <w:lang w:eastAsia="en-US"/>
        </w:rPr>
      </w:pPr>
      <w:r w:rsidRPr="007F09FA">
        <w:rPr>
          <w:rFonts w:cs="Times New Roman"/>
          <w:sz w:val="28"/>
          <w:szCs w:val="28"/>
          <w:lang w:eastAsia="en-US"/>
        </w:rPr>
        <w:t>К уведомлению прилагаются:</w:t>
      </w:r>
    </w:p>
    <w:p w:rsidR="005E71D6" w:rsidRPr="005E71D6" w:rsidRDefault="00727741" w:rsidP="00D30DC7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firstLine="0"/>
        <w:jc w:val="both"/>
        <w:rPr>
          <w:rFonts w:cs="Times New Roman"/>
          <w:sz w:val="28"/>
          <w:szCs w:val="28"/>
          <w:lang w:eastAsia="en-US"/>
        </w:rPr>
      </w:pPr>
      <w:r w:rsidRPr="005E71D6">
        <w:rPr>
          <w:rFonts w:cs="Times New Roman"/>
          <w:bCs/>
          <w:sz w:val="28"/>
          <w:szCs w:val="28"/>
          <w:shd w:val="clear" w:color="auto" w:fill="FAFAFA"/>
        </w:rPr>
        <w:t xml:space="preserve">Проект </w:t>
      </w:r>
      <w:r w:rsidR="005E71D6">
        <w:rPr>
          <w:rFonts w:cs="Times New Roman"/>
          <w:bCs/>
          <w:sz w:val="28"/>
          <w:szCs w:val="28"/>
          <w:shd w:val="clear" w:color="auto" w:fill="FAFAFA"/>
        </w:rPr>
        <w:t xml:space="preserve">Решения Собрания представителей </w:t>
      </w:r>
      <w:proofErr w:type="spellStart"/>
      <w:proofErr w:type="gramStart"/>
      <w:r w:rsidR="005E71D6">
        <w:rPr>
          <w:rFonts w:cs="Times New Roman"/>
          <w:bCs/>
          <w:sz w:val="28"/>
          <w:szCs w:val="28"/>
          <w:shd w:val="clear" w:color="auto" w:fill="FAFAFA"/>
        </w:rPr>
        <w:t>г.Владикавказа</w:t>
      </w:r>
      <w:proofErr w:type="spellEnd"/>
      <w:r w:rsidR="005E71D6"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="005E71D6" w:rsidRPr="007F09FA">
        <w:rPr>
          <w:rFonts w:cs="Times New Roman"/>
          <w:bCs/>
          <w:sz w:val="28"/>
          <w:szCs w:val="28"/>
          <w:shd w:val="clear" w:color="auto" w:fill="FAFAFA"/>
        </w:rPr>
        <w:t xml:space="preserve"> </w:t>
      </w:r>
      <w:r w:rsidR="005E71D6" w:rsidRPr="006524CF">
        <w:rPr>
          <w:rFonts w:cs="Times New Roman"/>
          <w:bCs/>
          <w:sz w:val="28"/>
          <w:szCs w:val="28"/>
          <w:shd w:val="clear" w:color="auto" w:fill="FAFAFA"/>
        </w:rPr>
        <w:t>«</w:t>
      </w:r>
      <w:proofErr w:type="gramEnd"/>
      <w:r w:rsidR="005E71D6" w:rsidRPr="005E71D6">
        <w:rPr>
          <w:rFonts w:cs="Times New Roman"/>
          <w:bCs/>
          <w:sz w:val="28"/>
          <w:szCs w:val="28"/>
          <w:shd w:val="clear" w:color="auto" w:fill="FAFAFA"/>
        </w:rPr>
        <w:t>Об утверждении Правил установления и оценки применения, содержащихся в муниципальных нормативных правовых актах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(надзора), привлечения к административной ответственности</w:t>
      </w:r>
      <w:r w:rsidR="005E71D6">
        <w:rPr>
          <w:rFonts w:cs="Times New Roman"/>
          <w:bCs/>
          <w:sz w:val="28"/>
          <w:szCs w:val="28"/>
          <w:shd w:val="clear" w:color="auto" w:fill="FAFAFA"/>
        </w:rPr>
        <w:t>»;</w:t>
      </w:r>
    </w:p>
    <w:p w:rsidR="007F09FA" w:rsidRPr="005E71D6" w:rsidRDefault="007F09FA" w:rsidP="00D30DC7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firstLine="0"/>
        <w:jc w:val="both"/>
        <w:rPr>
          <w:rFonts w:cs="Times New Roman"/>
          <w:sz w:val="28"/>
          <w:szCs w:val="28"/>
          <w:lang w:eastAsia="en-US"/>
        </w:rPr>
      </w:pPr>
      <w:bookmarkStart w:id="0" w:name="_GoBack"/>
      <w:bookmarkEnd w:id="0"/>
      <w:r w:rsidRPr="005E71D6">
        <w:rPr>
          <w:rFonts w:cs="Times New Roman"/>
          <w:sz w:val="28"/>
          <w:szCs w:val="28"/>
          <w:lang w:eastAsia="en-US"/>
        </w:rPr>
        <w:t>Перечень вопросов для участников публичных консультации.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sz w:val="28"/>
          <w:szCs w:val="28"/>
          <w:lang w:eastAsia="en-US"/>
        </w:rPr>
      </w:pP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Примечание: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1. Публичные консультации проводятся в целях оценки регулирующего воздействия проекта нормативного правового акта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город Владикавказ.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2. В рамках публичных консультаций все заинтересованные лица могут направить свои предложения и замечания по данному проекту муниципального нормативного правового акта.</w:t>
      </w:r>
    </w:p>
    <w:p w:rsidR="007F09FA" w:rsidRPr="007F09FA" w:rsidRDefault="007F09FA" w:rsidP="007F09FA">
      <w:pPr>
        <w:suppressAutoHyphens w:val="0"/>
        <w:ind w:firstLine="540"/>
        <w:jc w:val="both"/>
        <w:rPr>
          <w:rFonts w:cs="Times New Roman"/>
          <w:sz w:val="28"/>
          <w:szCs w:val="28"/>
          <w:lang w:eastAsia="ru-RU"/>
        </w:rPr>
      </w:pPr>
      <w:r w:rsidRPr="007F09FA">
        <w:rPr>
          <w:rFonts w:cs="Times New Roman"/>
          <w:sz w:val="28"/>
          <w:szCs w:val="28"/>
          <w:lang w:eastAsia="ru-RU"/>
        </w:rPr>
        <w:t>3. Предложения и замечания по проекту нормативного правового акта, поступившие разработчику после указанного в уведомлении срока рассмотрению не подлежат.</w:t>
      </w: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Pr="007F09FA" w:rsidRDefault="007F09FA" w:rsidP="007F09FA">
      <w:pPr>
        <w:suppressAutoHyphens w:val="0"/>
        <w:jc w:val="both"/>
        <w:rPr>
          <w:rFonts w:cs="Times New Roman"/>
          <w:b/>
          <w:lang w:eastAsia="en-US"/>
        </w:rPr>
      </w:pPr>
    </w:p>
    <w:p w:rsidR="007F09FA" w:rsidRDefault="007F09FA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2E7D25" w:rsidRDefault="002E7D25" w:rsidP="007F09FA">
      <w:pPr>
        <w:jc w:val="center"/>
        <w:rPr>
          <w:rFonts w:eastAsia="Calibri" w:cs="Times New Roman"/>
          <w:b/>
          <w:color w:val="000000"/>
          <w:sz w:val="28"/>
          <w:szCs w:val="28"/>
          <w:lang w:eastAsia="zh-CN"/>
        </w:rPr>
      </w:pPr>
    </w:p>
    <w:p w:rsidR="00967A66" w:rsidRDefault="00967A66"/>
    <w:sectPr w:rsidR="00967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5B4793"/>
    <w:multiLevelType w:val="hybridMultilevel"/>
    <w:tmpl w:val="239A3936"/>
    <w:lvl w:ilvl="0" w:tplc="5EE4DC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79798A"/>
    <w:multiLevelType w:val="hybridMultilevel"/>
    <w:tmpl w:val="CB34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9FA"/>
    <w:rsid w:val="002E7D25"/>
    <w:rsid w:val="005E71D6"/>
    <w:rsid w:val="006524CF"/>
    <w:rsid w:val="00727741"/>
    <w:rsid w:val="007F09FA"/>
    <w:rsid w:val="00824BAF"/>
    <w:rsid w:val="00967A66"/>
    <w:rsid w:val="00B70477"/>
    <w:rsid w:val="00F5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7D505-00E4-4D9B-86A8-FB66BC95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9FA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09F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E7D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7D2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conomy.vlad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Лавер Битаров</dc:creator>
  <cp:keywords/>
  <dc:description/>
  <cp:lastModifiedBy>Михаил Кундухов</cp:lastModifiedBy>
  <cp:revision>2</cp:revision>
  <cp:lastPrinted>2020-04-23T06:06:00Z</cp:lastPrinted>
  <dcterms:created xsi:type="dcterms:W3CDTF">2021-12-08T09:08:00Z</dcterms:created>
  <dcterms:modified xsi:type="dcterms:W3CDTF">2021-12-08T09:08:00Z</dcterms:modified>
</cp:coreProperties>
</file>